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498C" w:rsidRDefault="0035498C" w:rsidP="0035498C">
      <w:pPr>
        <w:rPr>
          <w:rFonts w:ascii="Arial" w:hAnsi="Arial"/>
          <w:b/>
          <w:sz w:val="36"/>
        </w:rPr>
      </w:pPr>
    </w:p>
    <w:p w:rsidR="0035498C" w:rsidRPr="00054818" w:rsidRDefault="00054818" w:rsidP="0035498C">
      <w:pPr>
        <w:rPr>
          <w:rFonts w:ascii="Arial" w:hAnsi="Arial"/>
          <w:b/>
          <w:sz w:val="36"/>
          <w:lang w:val="en-US"/>
        </w:rPr>
      </w:pPr>
      <w:r w:rsidRPr="00054818">
        <w:rPr>
          <w:rFonts w:ascii="Arial" w:hAnsi="Arial"/>
          <w:b/>
          <w:sz w:val="36"/>
          <w:lang w:val="en-US"/>
        </w:rPr>
        <w:t>Duo Sienna– »Aerial Hoop</w:t>
      </w:r>
      <w:r w:rsidR="0035498C" w:rsidRPr="00054818">
        <w:rPr>
          <w:rFonts w:ascii="Arial" w:hAnsi="Arial"/>
          <w:b/>
          <w:sz w:val="36"/>
          <w:lang w:val="en-US"/>
        </w:rPr>
        <w:t>«</w:t>
      </w:r>
      <w:r w:rsidRPr="00054818">
        <w:rPr>
          <w:rFonts w:ascii="Arial" w:hAnsi="Arial"/>
          <w:b/>
          <w:sz w:val="36"/>
          <w:lang w:val="en-US"/>
        </w:rPr>
        <w:t xml:space="preserve"> &amp; »</w:t>
      </w:r>
      <w:r w:rsidR="00DF3B97">
        <w:rPr>
          <w:rFonts w:ascii="Arial" w:hAnsi="Arial"/>
          <w:b/>
          <w:sz w:val="36"/>
          <w:lang w:val="en-US"/>
        </w:rPr>
        <w:t>Vertical</w:t>
      </w:r>
      <w:r w:rsidRPr="00054818">
        <w:rPr>
          <w:rFonts w:ascii="Arial" w:hAnsi="Arial"/>
          <w:b/>
          <w:sz w:val="36"/>
          <w:lang w:val="en-US"/>
        </w:rPr>
        <w:t xml:space="preserve"> Pole«</w:t>
      </w:r>
    </w:p>
    <w:p w:rsidR="00BC4522" w:rsidRPr="00054818" w:rsidRDefault="00BC4522">
      <w:pPr>
        <w:rPr>
          <w:lang w:val="en-US"/>
        </w:rPr>
      </w:pPr>
    </w:p>
    <w:p w:rsidR="009D2DA5" w:rsidRDefault="00DF3B97" w:rsidP="00054818">
      <w:pPr>
        <w:rPr>
          <w:rFonts w:ascii="Arial" w:eastAsia="Times New Roman" w:hAnsi="Arial" w:cs="Arial"/>
          <w:b/>
          <w:bCs/>
          <w:lang w:eastAsia="de-DE"/>
        </w:rPr>
      </w:pPr>
      <w:r w:rsidRPr="00DF3B97">
        <w:rPr>
          <w:rFonts w:ascii="Arial" w:hAnsi="Arial" w:cs="Arial"/>
          <w:color w:val="000000" w:themeColor="text1"/>
        </w:rPr>
        <w:t xml:space="preserve">Mit dem </w:t>
      </w:r>
      <w:r w:rsidR="001A4774">
        <w:rPr>
          <w:rFonts w:ascii="Arial" w:hAnsi="Arial" w:cs="Arial"/>
          <w:color w:val="000000" w:themeColor="text1"/>
        </w:rPr>
        <w:t xml:space="preserve">Aerial </w:t>
      </w:r>
      <w:proofErr w:type="spellStart"/>
      <w:r w:rsidR="001A4774">
        <w:rPr>
          <w:rFonts w:ascii="Arial" w:hAnsi="Arial" w:cs="Arial"/>
          <w:color w:val="000000" w:themeColor="text1"/>
        </w:rPr>
        <w:t>Hoop</w:t>
      </w:r>
      <w:proofErr w:type="spellEnd"/>
      <w:r w:rsidR="001A4774">
        <w:rPr>
          <w:rFonts w:ascii="Arial" w:hAnsi="Arial" w:cs="Arial"/>
          <w:color w:val="000000" w:themeColor="text1"/>
        </w:rPr>
        <w:t xml:space="preserve"> und </w:t>
      </w:r>
      <w:proofErr w:type="spellStart"/>
      <w:r>
        <w:rPr>
          <w:rFonts w:ascii="Arial" w:hAnsi="Arial" w:cs="Arial"/>
          <w:color w:val="000000" w:themeColor="text1"/>
        </w:rPr>
        <w:t>Vertical</w:t>
      </w:r>
      <w:proofErr w:type="spellEnd"/>
      <w:r w:rsidR="001A4774">
        <w:rPr>
          <w:rFonts w:ascii="Arial" w:hAnsi="Arial" w:cs="Arial"/>
          <w:color w:val="000000" w:themeColor="text1"/>
        </w:rPr>
        <w:t xml:space="preserve"> Pole </w:t>
      </w:r>
      <w:r w:rsidRPr="00DF3B97">
        <w:rPr>
          <w:rFonts w:ascii="Arial" w:hAnsi="Arial" w:cs="Arial"/>
          <w:color w:val="000000" w:themeColor="text1"/>
        </w:rPr>
        <w:t xml:space="preserve">haben sich Sina Brunner und Vienna Holz </w:t>
      </w:r>
      <w:r w:rsidR="00C8127C">
        <w:rPr>
          <w:rFonts w:ascii="Arial" w:hAnsi="Arial" w:cs="Arial"/>
          <w:color w:val="000000" w:themeColor="text1"/>
        </w:rPr>
        <w:t xml:space="preserve">auf eher </w:t>
      </w:r>
      <w:r w:rsidRPr="00DF3B97">
        <w:rPr>
          <w:rFonts w:ascii="Arial" w:hAnsi="Arial" w:cs="Arial"/>
          <w:color w:val="000000" w:themeColor="text1"/>
        </w:rPr>
        <w:t>klassische artistische R</w:t>
      </w:r>
      <w:r w:rsidR="00C8127C">
        <w:rPr>
          <w:rFonts w:ascii="Arial" w:hAnsi="Arial" w:cs="Arial"/>
          <w:color w:val="000000" w:themeColor="text1"/>
        </w:rPr>
        <w:t>equisiten spezialisiert</w:t>
      </w:r>
      <w:r w:rsidR="001A4774">
        <w:rPr>
          <w:rFonts w:ascii="Arial" w:hAnsi="Arial" w:cs="Arial"/>
          <w:color w:val="000000" w:themeColor="text1"/>
        </w:rPr>
        <w:t xml:space="preserve">. Als Duo </w:t>
      </w:r>
      <w:proofErr w:type="spellStart"/>
      <w:r w:rsidR="001A4774">
        <w:rPr>
          <w:rFonts w:ascii="Arial" w:hAnsi="Arial" w:cs="Arial"/>
          <w:color w:val="000000" w:themeColor="text1"/>
        </w:rPr>
        <w:t>Sienna</w:t>
      </w:r>
      <w:proofErr w:type="spellEnd"/>
      <w:r w:rsidRPr="00DF3B97">
        <w:rPr>
          <w:rFonts w:ascii="Arial" w:hAnsi="Arial" w:cs="Arial"/>
          <w:color w:val="000000" w:themeColor="text1"/>
        </w:rPr>
        <w:t xml:space="preserve"> interpretieren sie diese jedoch auf </w:t>
      </w:r>
      <w:r>
        <w:rPr>
          <w:rFonts w:ascii="Arial" w:hAnsi="Arial" w:cs="Arial"/>
          <w:color w:val="000000" w:themeColor="text1"/>
        </w:rPr>
        <w:t xml:space="preserve">intensive </w:t>
      </w:r>
      <w:r w:rsidRPr="00DF3B97">
        <w:rPr>
          <w:rFonts w:ascii="Arial" w:hAnsi="Arial" w:cs="Arial"/>
          <w:color w:val="000000" w:themeColor="text1"/>
        </w:rPr>
        <w:t>und moderne Weise neu und spielen dabei mit dem ganzen Spektrum weiblicher Power und Ästhetik!</w:t>
      </w:r>
      <w:r w:rsidR="00C8127C">
        <w:rPr>
          <w:rFonts w:ascii="Arial" w:hAnsi="Arial" w:cs="Arial"/>
          <w:color w:val="000000" w:themeColor="text1"/>
        </w:rPr>
        <w:t xml:space="preserve"> </w:t>
      </w:r>
      <w:r w:rsidR="00D26585">
        <w:rPr>
          <w:rFonts w:ascii="Arial" w:hAnsi="Arial" w:cs="Arial"/>
          <w:color w:val="000000" w:themeColor="text1"/>
        </w:rPr>
        <w:t xml:space="preserve">Mit </w:t>
      </w:r>
      <w:r w:rsidR="00C8127C">
        <w:rPr>
          <w:rFonts w:ascii="Arial" w:hAnsi="Arial" w:cs="Arial"/>
          <w:color w:val="000000" w:themeColor="text1"/>
        </w:rPr>
        <w:t>ihre</w:t>
      </w:r>
      <w:r w:rsidR="00D26585">
        <w:rPr>
          <w:rFonts w:ascii="Arial" w:hAnsi="Arial" w:cs="Arial"/>
          <w:color w:val="000000" w:themeColor="text1"/>
        </w:rPr>
        <w:t>r</w:t>
      </w:r>
      <w:r w:rsidR="00C8127C">
        <w:rPr>
          <w:rFonts w:ascii="Arial" w:hAnsi="Arial" w:cs="Arial"/>
          <w:color w:val="000000" w:themeColor="text1"/>
        </w:rPr>
        <w:t xml:space="preserve"> starke</w:t>
      </w:r>
      <w:r w:rsidR="00D26585">
        <w:rPr>
          <w:rFonts w:ascii="Arial" w:hAnsi="Arial" w:cs="Arial"/>
          <w:color w:val="000000" w:themeColor="text1"/>
        </w:rPr>
        <w:t>n</w:t>
      </w:r>
      <w:r w:rsidR="00C8127C">
        <w:rPr>
          <w:rFonts w:ascii="Arial" w:hAnsi="Arial" w:cs="Arial"/>
          <w:color w:val="000000" w:themeColor="text1"/>
        </w:rPr>
        <w:t xml:space="preserve"> und charaktervolle</w:t>
      </w:r>
      <w:r w:rsidR="00D26585">
        <w:rPr>
          <w:rFonts w:ascii="Arial" w:hAnsi="Arial" w:cs="Arial"/>
          <w:color w:val="000000" w:themeColor="text1"/>
        </w:rPr>
        <w:t>n</w:t>
      </w:r>
      <w:r w:rsidR="00C8127C">
        <w:rPr>
          <w:rFonts w:ascii="Arial" w:hAnsi="Arial" w:cs="Arial"/>
          <w:color w:val="000000" w:themeColor="text1"/>
        </w:rPr>
        <w:t xml:space="preserve"> Performance </w:t>
      </w:r>
      <w:r w:rsidR="00BA1725">
        <w:rPr>
          <w:rFonts w:ascii="Arial" w:hAnsi="Arial" w:cs="Arial"/>
          <w:color w:val="000000" w:themeColor="text1"/>
        </w:rPr>
        <w:t>begeistern die beiden jungen Künstlerinnen seit ihrem Abschluss an der Staatlichen Artistenschule im Jahr 2016 nicht nur die Berliner Avantgarde, sondern auch das internationale Festival-Publikum …</w:t>
      </w:r>
    </w:p>
    <w:p w:rsidR="00054818" w:rsidRPr="00054818" w:rsidRDefault="00054818" w:rsidP="00054818">
      <w:pPr>
        <w:rPr>
          <w:rFonts w:ascii="Arial" w:hAnsi="Arial" w:cs="Arial"/>
        </w:rPr>
      </w:pPr>
    </w:p>
    <w:p w:rsidR="0035498C" w:rsidRPr="00054818" w:rsidRDefault="0035498C">
      <w:pPr>
        <w:rPr>
          <w:rFonts w:ascii="Arial" w:hAnsi="Arial" w:cs="Arial"/>
        </w:rPr>
      </w:pPr>
    </w:p>
    <w:p w:rsidR="00054818" w:rsidRPr="00054818" w:rsidRDefault="00054818">
      <w:pPr>
        <w:rPr>
          <w:rFonts w:ascii="Arial" w:hAnsi="Arial" w:cs="Arial"/>
        </w:rPr>
      </w:pPr>
      <w:bookmarkStart w:id="0" w:name="_GoBack"/>
      <w:bookmarkEnd w:id="0"/>
    </w:p>
    <w:sectPr w:rsidR="00054818" w:rsidRPr="00054818" w:rsidSect="00F55EAF">
      <w:headerReference w:type="default" r:id="rId6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47B7" w:rsidRDefault="000F47B7" w:rsidP="0035498C">
      <w:r>
        <w:separator/>
      </w:r>
    </w:p>
  </w:endnote>
  <w:endnote w:type="continuationSeparator" w:id="0">
    <w:p w:rsidR="000F47B7" w:rsidRDefault="000F47B7" w:rsidP="0035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47B7" w:rsidRDefault="000F47B7" w:rsidP="0035498C">
      <w:r>
        <w:separator/>
      </w:r>
    </w:p>
  </w:footnote>
  <w:footnote w:type="continuationSeparator" w:id="0">
    <w:p w:rsidR="000F47B7" w:rsidRDefault="000F47B7" w:rsidP="00354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498C" w:rsidRDefault="0035498C" w:rsidP="0035498C">
    <w:pPr>
      <w:pStyle w:val="Kopfzeile"/>
      <w:ind w:firstLine="708"/>
    </w:pPr>
    <w:r>
      <w:tab/>
    </w:r>
    <w:r>
      <w:tab/>
    </w:r>
    <w:r>
      <w:rPr>
        <w:noProof/>
      </w:rPr>
      <w:drawing>
        <wp:inline distT="0" distB="0" distL="0" distR="0">
          <wp:extent cx="1828800" cy="3302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RBANATIX_Logo_4c_small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330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98C"/>
    <w:rsid w:val="00054818"/>
    <w:rsid w:val="000F47B7"/>
    <w:rsid w:val="000F5203"/>
    <w:rsid w:val="001A4774"/>
    <w:rsid w:val="0035498C"/>
    <w:rsid w:val="009908ED"/>
    <w:rsid w:val="009D2DA5"/>
    <w:rsid w:val="00BA1725"/>
    <w:rsid w:val="00BA72D7"/>
    <w:rsid w:val="00BC4522"/>
    <w:rsid w:val="00C8127C"/>
    <w:rsid w:val="00D26585"/>
    <w:rsid w:val="00DF3B97"/>
    <w:rsid w:val="00EA6E4C"/>
    <w:rsid w:val="00ED4403"/>
    <w:rsid w:val="00F522C9"/>
    <w:rsid w:val="00F55EAF"/>
    <w:rsid w:val="00FF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EAB95A6"/>
  <w15:chartTrackingRefBased/>
  <w15:docId w15:val="{A05CFAAC-1A6B-6145-87D5-7ACFA15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5498C"/>
    <w:rPr>
      <w:rFonts w:ascii="Cambria" w:eastAsia="Cambria" w:hAnsi="Cambria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5498C"/>
    <w:rPr>
      <w:rFonts w:ascii="Cambria" w:eastAsia="Cambria" w:hAnsi="Cambria" w:cs="Times New Roman"/>
    </w:rPr>
  </w:style>
  <w:style w:type="paragraph" w:styleId="Fuzeile">
    <w:name w:val="footer"/>
    <w:basedOn w:val="Standard"/>
    <w:link w:val="Fu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5498C"/>
    <w:rPr>
      <w:rFonts w:ascii="Cambria" w:eastAsia="Cambria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Eggert</dc:creator>
  <cp:keywords/>
  <dc:description/>
  <cp:lastModifiedBy>Christian Eggert</cp:lastModifiedBy>
  <cp:revision>6</cp:revision>
  <cp:lastPrinted>2018-08-29T15:23:00Z</cp:lastPrinted>
  <dcterms:created xsi:type="dcterms:W3CDTF">2018-08-28T12:59:00Z</dcterms:created>
  <dcterms:modified xsi:type="dcterms:W3CDTF">2018-08-29T15:24:00Z</dcterms:modified>
</cp:coreProperties>
</file>